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760" w:lineRule="atLeast"/>
        <w:jc w:val="center"/>
        <w:rPr>
          <w:sz w:val="21"/>
          <w:szCs w:val="21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推荐优秀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  <w:lang w:eastAsia="zh-CN"/>
        </w:rPr>
        <w:t>教职工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作为党的发展对象公示榜</w:t>
      </w:r>
    </w:p>
    <w:tbl>
      <w:tblPr>
        <w:tblStyle w:val="2"/>
        <w:tblW w:w="140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605"/>
        <w:gridCol w:w="1132"/>
        <w:gridCol w:w="871"/>
        <w:gridCol w:w="1408"/>
        <w:gridCol w:w="945"/>
        <w:gridCol w:w="1275"/>
        <w:gridCol w:w="1077"/>
        <w:gridCol w:w="1160"/>
        <w:gridCol w:w="1270"/>
        <w:gridCol w:w="24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  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出生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申请入党时间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确定入党积极分子时间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党校结业时间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现任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主要奖惩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外院教工第二党支部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颜震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江苏省徐州市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1984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英语专业教研室教师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1.外教社青年教师讲课比赛省级三等奖；                   2. 校青年教师讲课比赛二等奖。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NDkwMmM2YTVlYWFkNGZiMWU0YWZiYTVmYTAyOWQifQ=="/>
  </w:docVars>
  <w:rsids>
    <w:rsidRoot w:val="00D64A0C"/>
    <w:rsid w:val="000D642A"/>
    <w:rsid w:val="00637365"/>
    <w:rsid w:val="006E722C"/>
    <w:rsid w:val="00C30492"/>
    <w:rsid w:val="00C85043"/>
    <w:rsid w:val="00D13668"/>
    <w:rsid w:val="00D64A0C"/>
    <w:rsid w:val="00DF4BCC"/>
    <w:rsid w:val="100610B9"/>
    <w:rsid w:val="27542263"/>
    <w:rsid w:val="3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490</Words>
  <Characters>2796</Characters>
  <Lines>23</Lines>
  <Paragraphs>6</Paragraphs>
  <TotalTime>2</TotalTime>
  <ScaleCrop>false</ScaleCrop>
  <LinksUpToDate>false</LinksUpToDate>
  <CharactersWithSpaces>3280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2023-10-26T00:48:00Z</dcterms:created>
  <dc:creator>416840785@qq.com</dc:creator>
  <cp:lastModifiedBy>WPS_1559538511</cp:lastModifiedBy>
  <dcterms:modified xsi:type="dcterms:W3CDTF">2023-10-26T06:59:27Z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EDEC542540414F3E83F5CB1307031E46_12</vt:lpwstr>
  </property>
</Properties>
</file>